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42E525CB" w:rsidR="00DA7979" w:rsidRDefault="0011444B">
      <w:pPr>
        <w:pBdr>
          <w:top w:val="nil"/>
          <w:left w:val="nil"/>
          <w:bottom w:val="nil"/>
          <w:right w:val="nil"/>
          <w:between w:val="nil"/>
        </w:pBdr>
        <w:spacing w:line="276" w:lineRule="auto"/>
        <w:ind w:right="-270"/>
        <w:jc w:val="both"/>
        <w:rPr>
          <w:rFonts w:ascii="Arial" w:eastAsia="Arial" w:hAnsi="Arial" w:cs="Arial"/>
          <w:b/>
          <w:color w:val="000000"/>
          <w:highlight w:val="white"/>
        </w:rPr>
      </w:pPr>
      <w:r>
        <w:rPr>
          <w:noProof/>
        </w:rPr>
        <w:drawing>
          <wp:anchor distT="0" distB="0" distL="0" distR="0" simplePos="0" relativeHeight="251658240" behindDoc="0" locked="0" layoutInCell="1" hidden="0" allowOverlap="1" wp14:anchorId="55BD0957" wp14:editId="6BE7B9E1">
            <wp:simplePos x="0" y="0"/>
            <wp:positionH relativeFrom="column">
              <wp:posOffset>-171450</wp:posOffset>
            </wp:positionH>
            <wp:positionV relativeFrom="paragraph">
              <wp:posOffset>-3810</wp:posOffset>
            </wp:positionV>
            <wp:extent cx="1143000" cy="737870"/>
            <wp:effectExtent l="0" t="0" r="0" b="5080"/>
            <wp:wrapNone/>
            <wp:docPr id="10737418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143000" cy="73787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63652DCA" wp14:editId="2BC67979">
            <wp:simplePos x="0" y="0"/>
            <wp:positionH relativeFrom="column">
              <wp:posOffset>4638675</wp:posOffset>
            </wp:positionH>
            <wp:positionV relativeFrom="paragraph">
              <wp:posOffset>-308610</wp:posOffset>
            </wp:positionV>
            <wp:extent cx="1524000" cy="1504950"/>
            <wp:effectExtent l="0" t="0" r="0" b="0"/>
            <wp:wrapNone/>
            <wp:docPr id="10737418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524000" cy="1504950"/>
                    </a:xfrm>
                    <a:prstGeom prst="rect">
                      <a:avLst/>
                    </a:prstGeom>
                    <a:ln/>
                  </pic:spPr>
                </pic:pic>
              </a:graphicData>
            </a:graphic>
            <wp14:sizeRelH relativeFrom="margin">
              <wp14:pctWidth>0</wp14:pctWidth>
            </wp14:sizeRelH>
            <wp14:sizeRelV relativeFrom="margin">
              <wp14:pctHeight>0</wp14:pctHeight>
            </wp14:sizeRelV>
          </wp:anchor>
        </w:drawing>
      </w:r>
    </w:p>
    <w:p w14:paraId="2642E707" w14:textId="77777777" w:rsidR="00DA7979" w:rsidRDefault="00DA7979">
      <w:pPr>
        <w:pBdr>
          <w:top w:val="nil"/>
          <w:left w:val="nil"/>
          <w:bottom w:val="nil"/>
          <w:right w:val="nil"/>
          <w:between w:val="nil"/>
        </w:pBdr>
        <w:spacing w:line="276" w:lineRule="auto"/>
        <w:ind w:left="5490" w:right="-270" w:firstLine="990"/>
        <w:jc w:val="both"/>
        <w:rPr>
          <w:rFonts w:ascii="Arial" w:eastAsia="Arial" w:hAnsi="Arial" w:cs="Arial"/>
          <w:b/>
          <w:color w:val="000000"/>
          <w:highlight w:val="white"/>
        </w:rPr>
      </w:pPr>
    </w:p>
    <w:p w14:paraId="6FA5CFF5" w14:textId="77777777" w:rsidR="00DA7979" w:rsidRDefault="00DA7979">
      <w:pPr>
        <w:pBdr>
          <w:top w:val="nil"/>
          <w:left w:val="nil"/>
          <w:bottom w:val="nil"/>
          <w:right w:val="nil"/>
          <w:between w:val="nil"/>
        </w:pBdr>
        <w:tabs>
          <w:tab w:val="left" w:pos="2520"/>
        </w:tabs>
        <w:spacing w:line="276" w:lineRule="auto"/>
        <w:ind w:left="-270" w:right="-270"/>
        <w:rPr>
          <w:rFonts w:ascii="Arial" w:eastAsia="Arial" w:hAnsi="Arial" w:cs="Arial"/>
          <w:b/>
          <w:color w:val="000000"/>
          <w:sz w:val="22"/>
          <w:szCs w:val="22"/>
          <w:highlight w:val="white"/>
        </w:rPr>
      </w:pPr>
    </w:p>
    <w:p w14:paraId="4727D0BB" w14:textId="77777777" w:rsidR="00DA7979" w:rsidRDefault="00DA7979">
      <w:pPr>
        <w:pBdr>
          <w:top w:val="nil"/>
          <w:left w:val="nil"/>
          <w:bottom w:val="nil"/>
          <w:right w:val="nil"/>
          <w:between w:val="nil"/>
        </w:pBdr>
        <w:tabs>
          <w:tab w:val="left" w:pos="2520"/>
        </w:tabs>
        <w:spacing w:line="276" w:lineRule="auto"/>
        <w:ind w:left="-270" w:right="-270"/>
        <w:rPr>
          <w:rFonts w:ascii="Arial" w:eastAsia="Arial" w:hAnsi="Arial" w:cs="Arial"/>
          <w:b/>
          <w:color w:val="000000"/>
          <w:sz w:val="22"/>
          <w:szCs w:val="22"/>
          <w:highlight w:val="white"/>
        </w:rPr>
      </w:pPr>
    </w:p>
    <w:p w14:paraId="5D7F70F8" w14:textId="77777777" w:rsidR="00DA7979" w:rsidRDefault="00DA7979">
      <w:pPr>
        <w:pBdr>
          <w:top w:val="nil"/>
          <w:left w:val="nil"/>
          <w:bottom w:val="nil"/>
          <w:right w:val="nil"/>
          <w:between w:val="nil"/>
        </w:pBdr>
        <w:tabs>
          <w:tab w:val="left" w:pos="2520"/>
        </w:tabs>
        <w:spacing w:line="276" w:lineRule="auto"/>
        <w:ind w:left="-270" w:right="-270"/>
        <w:rPr>
          <w:rFonts w:ascii="Arial" w:eastAsia="Arial" w:hAnsi="Arial" w:cs="Arial"/>
          <w:b/>
          <w:color w:val="000000"/>
          <w:sz w:val="22"/>
          <w:szCs w:val="22"/>
          <w:highlight w:val="white"/>
        </w:rPr>
      </w:pPr>
    </w:p>
    <w:p w14:paraId="7D1DCE87" w14:textId="77777777" w:rsidR="00DA7979" w:rsidRDefault="00000000" w:rsidP="001907DA">
      <w:pPr>
        <w:pBdr>
          <w:top w:val="nil"/>
          <w:left w:val="nil"/>
          <w:bottom w:val="nil"/>
          <w:right w:val="nil"/>
          <w:between w:val="nil"/>
        </w:pBdr>
        <w:tabs>
          <w:tab w:val="left" w:pos="2520"/>
        </w:tabs>
        <w:spacing w:line="276" w:lineRule="auto"/>
        <w:ind w:left="-270"/>
        <w:rPr>
          <w:rFonts w:ascii="Arial" w:eastAsia="Arial" w:hAnsi="Arial" w:cs="Arial"/>
          <w:b/>
          <w:sz w:val="22"/>
          <w:szCs w:val="22"/>
          <w:highlight w:val="white"/>
        </w:rPr>
      </w:pPr>
      <w:r>
        <w:rPr>
          <w:rFonts w:ascii="Arial" w:eastAsia="Arial" w:hAnsi="Arial" w:cs="Arial"/>
          <w:b/>
          <w:color w:val="000000"/>
          <w:sz w:val="22"/>
          <w:szCs w:val="22"/>
          <w:highlight w:val="white"/>
        </w:rPr>
        <w:t>FOR IMMEDIATE RELEASE</w:t>
      </w:r>
    </w:p>
    <w:p w14:paraId="64F0FCB1" w14:textId="77777777" w:rsidR="001907DA" w:rsidRDefault="001907DA" w:rsidP="001907DA">
      <w:pPr>
        <w:pBdr>
          <w:top w:val="nil"/>
          <w:left w:val="nil"/>
          <w:bottom w:val="nil"/>
          <w:right w:val="nil"/>
          <w:between w:val="nil"/>
        </w:pBdr>
        <w:jc w:val="both"/>
        <w:rPr>
          <w:rFonts w:ascii="Arial" w:eastAsia="Arial" w:hAnsi="Arial" w:cs="Arial"/>
          <w:sz w:val="22"/>
          <w:szCs w:val="22"/>
          <w:highlight w:val="white"/>
        </w:rPr>
      </w:pPr>
    </w:p>
    <w:p w14:paraId="7B891B95" w14:textId="581CD3AA" w:rsidR="00DA7979" w:rsidRDefault="00D11974" w:rsidP="001907DA">
      <w:pPr>
        <w:pBdr>
          <w:top w:val="nil"/>
          <w:left w:val="nil"/>
          <w:bottom w:val="nil"/>
          <w:right w:val="nil"/>
          <w:between w:val="nil"/>
        </w:pBdr>
        <w:ind w:left="-270"/>
        <w:jc w:val="both"/>
        <w:rPr>
          <w:rFonts w:ascii="Arial" w:eastAsia="Arial" w:hAnsi="Arial" w:cs="Arial"/>
          <w:sz w:val="22"/>
          <w:szCs w:val="22"/>
          <w:highlight w:val="white"/>
        </w:rPr>
      </w:pPr>
      <w:r>
        <w:rPr>
          <w:rFonts w:ascii="Arial" w:eastAsia="Arial" w:hAnsi="Arial" w:cs="Arial"/>
          <w:sz w:val="22"/>
          <w:szCs w:val="22"/>
          <w:highlight w:val="white"/>
        </w:rPr>
        <w:t xml:space="preserve">April </w:t>
      </w:r>
      <w:r w:rsidR="00551C1E">
        <w:rPr>
          <w:rFonts w:ascii="Arial" w:eastAsia="Arial" w:hAnsi="Arial" w:cs="Arial"/>
          <w:sz w:val="22"/>
          <w:szCs w:val="22"/>
          <w:highlight w:val="white"/>
        </w:rPr>
        <w:t>20</w:t>
      </w:r>
      <w:r>
        <w:rPr>
          <w:rFonts w:ascii="Arial" w:eastAsia="Arial" w:hAnsi="Arial" w:cs="Arial"/>
          <w:sz w:val="22"/>
          <w:szCs w:val="22"/>
          <w:highlight w:val="white"/>
        </w:rPr>
        <w:t xml:space="preserve">, 2024 </w:t>
      </w:r>
    </w:p>
    <w:p w14:paraId="55F41DC9" w14:textId="77777777" w:rsidR="00DA7979" w:rsidRDefault="00000000">
      <w:pPr>
        <w:pBdr>
          <w:top w:val="nil"/>
          <w:left w:val="nil"/>
          <w:bottom w:val="nil"/>
          <w:right w:val="nil"/>
          <w:between w:val="nil"/>
        </w:pBdr>
        <w:ind w:left="-270" w:right="-270"/>
        <w:jc w:val="both"/>
        <w:rPr>
          <w:rFonts w:ascii="Arial" w:eastAsia="Arial" w:hAnsi="Arial" w:cs="Arial"/>
          <w:sz w:val="22"/>
          <w:szCs w:val="22"/>
          <w:highlight w:val="white"/>
        </w:rPr>
      </w:pPr>
      <w:r>
        <w:rPr>
          <w:rFonts w:ascii="Arial" w:eastAsia="Arial" w:hAnsi="Arial" w:cs="Arial"/>
          <w:sz w:val="22"/>
          <w:szCs w:val="22"/>
          <w:highlight w:val="white"/>
        </w:rPr>
        <w:t xml:space="preserve">Photos, logos and posters available in the </w:t>
      </w:r>
      <w:hyperlink r:id="rId9">
        <w:r>
          <w:rPr>
            <w:rFonts w:ascii="Arial" w:eastAsia="Arial" w:hAnsi="Arial" w:cs="Arial"/>
            <w:sz w:val="22"/>
            <w:szCs w:val="22"/>
            <w:highlight w:val="white"/>
            <w:u w:val="single"/>
          </w:rPr>
          <w:t>Press Room</w:t>
        </w:r>
      </w:hyperlink>
      <w:r>
        <w:rPr>
          <w:rFonts w:ascii="Arial" w:eastAsia="Arial" w:hAnsi="Arial" w:cs="Arial"/>
          <w:sz w:val="22"/>
          <w:szCs w:val="22"/>
          <w:highlight w:val="white"/>
        </w:rPr>
        <w:t xml:space="preserve"> on www.womensailing.org</w:t>
      </w:r>
    </w:p>
    <w:p w14:paraId="11278F33" w14:textId="516EBAD1" w:rsidR="00DA7979" w:rsidRDefault="00000000">
      <w:pPr>
        <w:keepLines/>
        <w:pBdr>
          <w:top w:val="nil"/>
          <w:left w:val="nil"/>
          <w:bottom w:val="nil"/>
          <w:right w:val="nil"/>
          <w:between w:val="nil"/>
        </w:pBdr>
        <w:ind w:left="-270" w:right="-270"/>
        <w:jc w:val="both"/>
        <w:rPr>
          <w:rFonts w:ascii="Arial" w:eastAsia="Arial" w:hAnsi="Arial" w:cs="Arial"/>
          <w:sz w:val="22"/>
          <w:szCs w:val="22"/>
          <w:highlight w:val="white"/>
        </w:rPr>
      </w:pPr>
      <w:r>
        <w:rPr>
          <w:rFonts w:ascii="Arial" w:eastAsia="Arial" w:hAnsi="Arial" w:cs="Arial"/>
          <w:sz w:val="22"/>
          <w:szCs w:val="22"/>
          <w:highlight w:val="white"/>
        </w:rPr>
        <w:t>Press Contact: Naomi Emmerson</w:t>
      </w:r>
      <w:r w:rsidR="00BA2388">
        <w:rPr>
          <w:rFonts w:ascii="Arial" w:eastAsia="Arial" w:hAnsi="Arial" w:cs="Arial"/>
          <w:sz w:val="22"/>
          <w:szCs w:val="22"/>
          <w:highlight w:val="white"/>
        </w:rPr>
        <w:t>,</w:t>
      </w:r>
      <w:r>
        <w:rPr>
          <w:rFonts w:ascii="Arial" w:eastAsia="Arial" w:hAnsi="Arial" w:cs="Arial"/>
          <w:sz w:val="22"/>
          <w:szCs w:val="22"/>
          <w:highlight w:val="white"/>
        </w:rPr>
        <w:t xml:space="preserve"> 512-903-0317</w:t>
      </w:r>
      <w:r w:rsidR="00BA2388">
        <w:rPr>
          <w:rFonts w:ascii="Arial" w:eastAsia="Arial" w:hAnsi="Arial" w:cs="Arial"/>
          <w:sz w:val="22"/>
          <w:szCs w:val="22"/>
          <w:highlight w:val="white"/>
        </w:rPr>
        <w:t>,</w:t>
      </w:r>
      <w:r>
        <w:rPr>
          <w:rFonts w:ascii="Arial" w:eastAsia="Arial" w:hAnsi="Arial" w:cs="Arial"/>
          <w:sz w:val="22"/>
          <w:szCs w:val="22"/>
          <w:highlight w:val="white"/>
        </w:rPr>
        <w:t xml:space="preserve"> </w:t>
      </w:r>
      <w:hyperlink r:id="rId10">
        <w:r>
          <w:rPr>
            <w:rFonts w:ascii="Arial" w:eastAsia="Arial" w:hAnsi="Arial" w:cs="Arial"/>
            <w:sz w:val="22"/>
            <w:szCs w:val="22"/>
            <w:highlight w:val="white"/>
            <w:u w:val="single"/>
          </w:rPr>
          <w:t>secretary@womensailing.org</w:t>
        </w:r>
      </w:hyperlink>
      <w:r>
        <w:rPr>
          <w:rFonts w:ascii="Arial" w:eastAsia="Arial" w:hAnsi="Arial" w:cs="Arial"/>
          <w:sz w:val="22"/>
          <w:szCs w:val="22"/>
          <w:highlight w:val="white"/>
        </w:rPr>
        <w:t xml:space="preserve"> for interview requests</w:t>
      </w:r>
    </w:p>
    <w:p w14:paraId="35AD4F93" w14:textId="77777777" w:rsidR="00DA7979" w:rsidRDefault="00DA7979">
      <w:pPr>
        <w:keepLines/>
        <w:pBdr>
          <w:top w:val="nil"/>
          <w:left w:val="nil"/>
          <w:bottom w:val="nil"/>
          <w:right w:val="nil"/>
          <w:between w:val="nil"/>
        </w:pBdr>
        <w:ind w:left="-270" w:right="-270"/>
        <w:rPr>
          <w:rFonts w:ascii="Arial" w:eastAsia="Arial" w:hAnsi="Arial" w:cs="Arial"/>
          <w:b/>
          <w:highlight w:val="white"/>
        </w:rPr>
      </w:pPr>
    </w:p>
    <w:p w14:paraId="54D28F25" w14:textId="77777777" w:rsidR="00DA7979" w:rsidRDefault="00000000">
      <w:pPr>
        <w:keepLines/>
        <w:pBdr>
          <w:top w:val="nil"/>
          <w:left w:val="nil"/>
          <w:bottom w:val="nil"/>
          <w:right w:val="nil"/>
          <w:between w:val="nil"/>
        </w:pBdr>
        <w:ind w:left="-270" w:right="-270"/>
        <w:jc w:val="center"/>
        <w:rPr>
          <w:rFonts w:ascii="Arial" w:eastAsia="Arial" w:hAnsi="Arial" w:cs="Arial"/>
          <w:b/>
          <w:highlight w:val="white"/>
        </w:rPr>
      </w:pPr>
      <w:r>
        <w:rPr>
          <w:rFonts w:ascii="Arial" w:eastAsia="Arial" w:hAnsi="Arial" w:cs="Arial"/>
          <w:b/>
          <w:highlight w:val="white"/>
        </w:rPr>
        <w:t>2024 National Women’s Sailing Association Conference</w:t>
      </w:r>
    </w:p>
    <w:p w14:paraId="2CCA68FE" w14:textId="77777777" w:rsidR="00DA7979" w:rsidRDefault="00000000">
      <w:pPr>
        <w:keepLines/>
        <w:pBdr>
          <w:top w:val="nil"/>
          <w:left w:val="nil"/>
          <w:bottom w:val="nil"/>
          <w:right w:val="nil"/>
          <w:between w:val="nil"/>
        </w:pBdr>
        <w:ind w:left="-270" w:right="-270"/>
        <w:jc w:val="center"/>
        <w:rPr>
          <w:rFonts w:ascii="Arial" w:eastAsia="Arial" w:hAnsi="Arial" w:cs="Arial"/>
          <w:b/>
          <w:highlight w:val="white"/>
        </w:rPr>
      </w:pPr>
      <w:r>
        <w:rPr>
          <w:rFonts w:ascii="Arial" w:eastAsia="Arial" w:hAnsi="Arial" w:cs="Arial"/>
          <w:b/>
          <w:highlight w:val="white"/>
        </w:rPr>
        <w:t xml:space="preserve"> Presented by Allstate Sugar Bowl</w:t>
      </w:r>
    </w:p>
    <w:p w14:paraId="6C2A96FC" w14:textId="1AB4B9D0" w:rsidR="00DA7979" w:rsidRDefault="00000000">
      <w:pPr>
        <w:keepLines/>
        <w:pBdr>
          <w:top w:val="nil"/>
          <w:left w:val="nil"/>
          <w:bottom w:val="nil"/>
          <w:right w:val="nil"/>
          <w:between w:val="nil"/>
        </w:pBdr>
        <w:ind w:left="-270" w:right="-270"/>
        <w:jc w:val="center"/>
        <w:rPr>
          <w:rFonts w:ascii="Arial" w:eastAsia="Arial" w:hAnsi="Arial" w:cs="Arial"/>
          <w:b/>
          <w:highlight w:val="white"/>
        </w:rPr>
      </w:pPr>
      <w:r>
        <w:rPr>
          <w:rFonts w:ascii="Arial" w:eastAsia="Arial" w:hAnsi="Arial" w:cs="Arial"/>
          <w:b/>
          <w:highlight w:val="white"/>
        </w:rPr>
        <w:t>will be held June 8 in New Orleans</w:t>
      </w:r>
    </w:p>
    <w:p w14:paraId="38EF4306" w14:textId="77777777" w:rsidR="00DA7979" w:rsidRDefault="00DA7979">
      <w:pPr>
        <w:keepLines/>
        <w:pBdr>
          <w:top w:val="nil"/>
          <w:left w:val="nil"/>
          <w:bottom w:val="nil"/>
          <w:right w:val="nil"/>
          <w:between w:val="nil"/>
        </w:pBdr>
        <w:ind w:right="-270"/>
        <w:rPr>
          <w:rFonts w:ascii="Arial" w:eastAsia="Arial" w:hAnsi="Arial" w:cs="Arial"/>
          <w:sz w:val="22"/>
          <w:szCs w:val="22"/>
          <w:highlight w:val="white"/>
        </w:rPr>
      </w:pPr>
    </w:p>
    <w:p w14:paraId="4DEB1239" w14:textId="61C8820C" w:rsidR="00DA7979" w:rsidRDefault="00000000">
      <w:pPr>
        <w:keepLines/>
        <w:pBdr>
          <w:top w:val="nil"/>
          <w:left w:val="nil"/>
          <w:bottom w:val="nil"/>
          <w:right w:val="nil"/>
          <w:between w:val="nil"/>
        </w:pBdr>
        <w:ind w:left="-270" w:right="-270"/>
        <w:rPr>
          <w:rFonts w:ascii="Arial" w:eastAsia="Arial" w:hAnsi="Arial" w:cs="Arial"/>
          <w:i/>
          <w:sz w:val="22"/>
          <w:szCs w:val="22"/>
          <w:highlight w:val="white"/>
        </w:rPr>
      </w:pPr>
      <w:r>
        <w:rPr>
          <w:rFonts w:ascii="Arial" w:eastAsia="Arial" w:hAnsi="Arial" w:cs="Arial"/>
          <w:sz w:val="22"/>
          <w:szCs w:val="22"/>
          <w:highlight w:val="white"/>
        </w:rPr>
        <w:t xml:space="preserve">The National Women’s Sailing Association (NWSA) is holding their </w:t>
      </w:r>
      <w:r>
        <w:rPr>
          <w:rFonts w:ascii="Arial" w:eastAsia="Arial" w:hAnsi="Arial" w:cs="Arial"/>
          <w:b/>
          <w:sz w:val="22"/>
          <w:szCs w:val="22"/>
          <w:highlight w:val="white"/>
        </w:rPr>
        <w:t xml:space="preserve">2024 National Women’s Sailing </w:t>
      </w:r>
      <w:r w:rsidR="00EA0961">
        <w:rPr>
          <w:rFonts w:ascii="Arial" w:eastAsia="Arial" w:hAnsi="Arial" w:cs="Arial"/>
          <w:b/>
          <w:sz w:val="22"/>
          <w:szCs w:val="22"/>
          <w:highlight w:val="white"/>
        </w:rPr>
        <w:t xml:space="preserve">Association </w:t>
      </w:r>
      <w:r w:rsidRPr="00EB19B4">
        <w:rPr>
          <w:rFonts w:ascii="Arial" w:eastAsia="Arial" w:hAnsi="Arial" w:cs="Arial"/>
          <w:b/>
          <w:sz w:val="22"/>
          <w:szCs w:val="22"/>
          <w:highlight w:val="white"/>
        </w:rPr>
        <w:t>Conference presented by Allstate Sugar Bowl</w:t>
      </w:r>
      <w:r w:rsidRPr="00EB19B4">
        <w:rPr>
          <w:rFonts w:ascii="Arial" w:eastAsia="Arial" w:hAnsi="Arial" w:cs="Arial"/>
          <w:sz w:val="22"/>
          <w:szCs w:val="22"/>
          <w:highlight w:val="white"/>
        </w:rPr>
        <w:t xml:space="preserve"> </w:t>
      </w:r>
      <w:r>
        <w:rPr>
          <w:rFonts w:ascii="Arial" w:eastAsia="Arial" w:hAnsi="Arial" w:cs="Arial"/>
          <w:sz w:val="22"/>
          <w:szCs w:val="22"/>
          <w:highlight w:val="white"/>
        </w:rPr>
        <w:t>on Saturday June 8 from 8</w:t>
      </w:r>
      <w:r w:rsidR="00587802">
        <w:rPr>
          <w:rFonts w:ascii="Arial" w:eastAsia="Arial" w:hAnsi="Arial" w:cs="Arial"/>
          <w:sz w:val="22"/>
          <w:szCs w:val="22"/>
          <w:highlight w:val="white"/>
        </w:rPr>
        <w:t>:30</w:t>
      </w:r>
      <w:r>
        <w:rPr>
          <w:rFonts w:ascii="Arial" w:eastAsia="Arial" w:hAnsi="Arial" w:cs="Arial"/>
          <w:sz w:val="22"/>
          <w:szCs w:val="22"/>
          <w:highlight w:val="white"/>
        </w:rPr>
        <w:t xml:space="preserve"> am – 5 pm at Southern Yacht Club on Lake Pontchartrain, New Orleans with support from Community Sailing New Orleans. The all-day event welcomes women sailors of all levels and ages to workshops including the popular Take the Helm® track — an introduction to sailing for women. A sailing scholarship fundraising mixer will be held after the conference to continue networking.</w:t>
      </w:r>
    </w:p>
    <w:p w14:paraId="4E26F4C4" w14:textId="77777777" w:rsidR="00DA7979" w:rsidRDefault="00DA7979">
      <w:pPr>
        <w:pBdr>
          <w:top w:val="nil"/>
          <w:left w:val="nil"/>
          <w:bottom w:val="nil"/>
          <w:right w:val="nil"/>
          <w:between w:val="nil"/>
        </w:pBdr>
        <w:ind w:left="-270" w:right="-270"/>
        <w:jc w:val="both"/>
        <w:rPr>
          <w:rFonts w:ascii="Arial" w:eastAsia="Arial" w:hAnsi="Arial" w:cs="Arial"/>
          <w:sz w:val="22"/>
          <w:szCs w:val="22"/>
          <w:highlight w:val="white"/>
        </w:rPr>
      </w:pPr>
    </w:p>
    <w:p w14:paraId="4788D7CC" w14:textId="46EE2725" w:rsidR="00DA7979" w:rsidRDefault="00000000">
      <w:pPr>
        <w:pBdr>
          <w:top w:val="nil"/>
          <w:left w:val="nil"/>
          <w:bottom w:val="nil"/>
          <w:right w:val="nil"/>
          <w:between w:val="nil"/>
        </w:pBdr>
        <w:ind w:left="-270" w:right="-270"/>
        <w:jc w:val="both"/>
        <w:rPr>
          <w:rFonts w:ascii="Arial" w:eastAsia="Arial" w:hAnsi="Arial" w:cs="Arial"/>
          <w:sz w:val="22"/>
          <w:szCs w:val="22"/>
          <w:highlight w:val="white"/>
        </w:rPr>
      </w:pPr>
      <w:r>
        <w:rPr>
          <w:rFonts w:ascii="Arial" w:eastAsia="Arial" w:hAnsi="Arial" w:cs="Arial"/>
          <w:sz w:val="22"/>
          <w:szCs w:val="22"/>
          <w:highlight w:val="white"/>
        </w:rPr>
        <w:t xml:space="preserve">Programming includes a full day of classroom, dockside and on-the-water workshops taught by experienced female instructors and Captains from across the nation. Sailors can fine tune their spinnaker sail trim skills, practice navigation using paper and electronic charts, learn how to recover a crew overboard with a </w:t>
      </w:r>
      <w:proofErr w:type="spellStart"/>
      <w:r>
        <w:rPr>
          <w:rFonts w:ascii="Arial" w:eastAsia="Arial" w:hAnsi="Arial" w:cs="Arial"/>
          <w:sz w:val="22"/>
          <w:szCs w:val="22"/>
          <w:highlight w:val="white"/>
        </w:rPr>
        <w:t>Lifesling</w:t>
      </w:r>
      <w:proofErr w:type="spellEnd"/>
      <w:r>
        <w:rPr>
          <w:rFonts w:ascii="Arial" w:eastAsia="Arial" w:hAnsi="Arial" w:cs="Arial"/>
          <w:sz w:val="22"/>
          <w:szCs w:val="22"/>
          <w:highlight w:val="white"/>
        </w:rPr>
        <w:t xml:space="preserve"> and more. Breakfast and lunch will be provided as well as a post-event fundraising raffle</w:t>
      </w:r>
      <w:r w:rsidR="00C86668">
        <w:rPr>
          <w:rFonts w:ascii="Arial" w:eastAsia="Arial" w:hAnsi="Arial" w:cs="Arial"/>
          <w:sz w:val="22"/>
          <w:szCs w:val="22"/>
          <w:highlight w:val="white"/>
        </w:rPr>
        <w:t xml:space="preserve"> and silent auction</w:t>
      </w:r>
      <w:r>
        <w:rPr>
          <w:rFonts w:ascii="Arial" w:eastAsia="Arial" w:hAnsi="Arial" w:cs="Arial"/>
          <w:sz w:val="22"/>
          <w:szCs w:val="22"/>
          <w:highlight w:val="white"/>
        </w:rPr>
        <w:t xml:space="preserve"> </w:t>
      </w:r>
      <w:r w:rsidR="00BE2B9B">
        <w:rPr>
          <w:rFonts w:ascii="Arial" w:eastAsia="Arial" w:hAnsi="Arial" w:cs="Arial"/>
          <w:sz w:val="22"/>
          <w:szCs w:val="22"/>
          <w:highlight w:val="white"/>
        </w:rPr>
        <w:t xml:space="preserve">for scholarships and </w:t>
      </w:r>
      <w:proofErr w:type="spellStart"/>
      <w:r w:rsidR="00BE2B9B">
        <w:rPr>
          <w:rFonts w:ascii="Arial" w:eastAsia="Arial" w:hAnsi="Arial" w:cs="Arial"/>
          <w:sz w:val="22"/>
          <w:szCs w:val="22"/>
          <w:highlight w:val="white"/>
        </w:rPr>
        <w:t>AdventureSail</w:t>
      </w:r>
      <w:proofErr w:type="spellEnd"/>
      <w:r w:rsidR="00BE2B9B">
        <w:rPr>
          <w:rFonts w:ascii="Arial" w:eastAsia="Arial" w:hAnsi="Arial" w:cs="Arial"/>
          <w:sz w:val="22"/>
          <w:szCs w:val="22"/>
          <w:highlight w:val="white"/>
        </w:rPr>
        <w:t xml:space="preserve"> </w:t>
      </w:r>
      <w:r>
        <w:rPr>
          <w:rFonts w:ascii="Arial" w:eastAsia="Arial" w:hAnsi="Arial" w:cs="Arial"/>
          <w:sz w:val="22"/>
          <w:szCs w:val="22"/>
          <w:highlight w:val="white"/>
        </w:rPr>
        <w:t>and cocktail social hour.</w:t>
      </w:r>
    </w:p>
    <w:p w14:paraId="67CB89B8" w14:textId="77777777" w:rsidR="00DA7979" w:rsidRDefault="00DA7979">
      <w:pPr>
        <w:pBdr>
          <w:top w:val="nil"/>
          <w:left w:val="nil"/>
          <w:bottom w:val="nil"/>
          <w:right w:val="nil"/>
          <w:between w:val="nil"/>
        </w:pBdr>
        <w:ind w:left="-270" w:right="-270"/>
        <w:jc w:val="both"/>
        <w:rPr>
          <w:rFonts w:ascii="Arial" w:eastAsia="Arial" w:hAnsi="Arial" w:cs="Arial"/>
          <w:sz w:val="22"/>
          <w:szCs w:val="22"/>
          <w:highlight w:val="white"/>
        </w:rPr>
      </w:pPr>
    </w:p>
    <w:p w14:paraId="066F452B" w14:textId="66B9D582" w:rsidR="00DA7979" w:rsidRDefault="00551C1E">
      <w:pPr>
        <w:pBdr>
          <w:top w:val="nil"/>
          <w:left w:val="nil"/>
          <w:bottom w:val="nil"/>
          <w:right w:val="nil"/>
          <w:between w:val="nil"/>
        </w:pBdr>
        <w:ind w:left="-270" w:right="-270"/>
        <w:jc w:val="both"/>
        <w:rPr>
          <w:rFonts w:ascii="Arial" w:eastAsia="Arial" w:hAnsi="Arial" w:cs="Arial"/>
          <w:sz w:val="22"/>
          <w:szCs w:val="22"/>
          <w:highlight w:val="white"/>
        </w:rPr>
      </w:pPr>
      <w:r>
        <w:rPr>
          <w:rFonts w:ascii="Arial" w:eastAsia="Arial" w:hAnsi="Arial" w:cs="Arial"/>
          <w:sz w:val="22"/>
          <w:szCs w:val="22"/>
          <w:highlight w:val="white"/>
        </w:rPr>
        <w:t xml:space="preserve">Highlights of the event are for all registrants. The luncheon presenter will announce the </w:t>
      </w:r>
      <w:r>
        <w:rPr>
          <w:rFonts w:ascii="Arial" w:eastAsia="Arial" w:hAnsi="Arial" w:cs="Arial"/>
          <w:b/>
          <w:sz w:val="22"/>
          <w:szCs w:val="22"/>
          <w:highlight w:val="white"/>
        </w:rPr>
        <w:t>2024 BoatUS/NWSA Leadership in Women’s Sailing Award</w:t>
      </w:r>
      <w:r>
        <w:rPr>
          <w:rFonts w:ascii="Arial" w:eastAsia="Arial" w:hAnsi="Arial" w:cs="Arial"/>
          <w:sz w:val="22"/>
          <w:szCs w:val="22"/>
          <w:highlight w:val="white"/>
        </w:rPr>
        <w:t xml:space="preserve"> recipient, co-sponsored by NWSA and BoatUS. This award recognizes an individual with a record of achievement in inspiring, educating and enriching the lives of women through sailing. We are proud to have </w:t>
      </w:r>
      <w:r w:rsidRPr="00551C1E">
        <w:rPr>
          <w:rFonts w:ascii="Arial" w:eastAsia="Arial" w:hAnsi="Arial" w:cs="Arial"/>
          <w:b/>
          <w:bCs/>
          <w:sz w:val="22"/>
          <w:szCs w:val="22"/>
          <w:highlight w:val="white"/>
        </w:rPr>
        <w:t>Keynote Speaker Women’s Sailing Advocate Gail Hine</w:t>
      </w:r>
      <w:r>
        <w:rPr>
          <w:rFonts w:ascii="Arial" w:eastAsia="Arial" w:hAnsi="Arial" w:cs="Arial"/>
          <w:sz w:val="22"/>
          <w:szCs w:val="22"/>
          <w:highlight w:val="white"/>
        </w:rPr>
        <w:t xml:space="preserve"> </w:t>
      </w:r>
      <w:r w:rsidR="00C86668">
        <w:rPr>
          <w:rFonts w:ascii="Arial" w:eastAsia="Arial" w:hAnsi="Arial" w:cs="Arial"/>
          <w:sz w:val="22"/>
          <w:szCs w:val="22"/>
          <w:highlight w:val="white"/>
        </w:rPr>
        <w:t>who has been inspiring to women’s sailing organizations and individuals</w:t>
      </w:r>
      <w:r>
        <w:rPr>
          <w:rFonts w:ascii="Arial" w:eastAsia="Arial" w:hAnsi="Arial" w:cs="Arial"/>
          <w:sz w:val="22"/>
          <w:szCs w:val="22"/>
          <w:highlight w:val="white"/>
        </w:rPr>
        <w:t>.</w:t>
      </w:r>
    </w:p>
    <w:p w14:paraId="75BD369E" w14:textId="77777777" w:rsidR="00DA7979" w:rsidRDefault="00DA7979">
      <w:pPr>
        <w:pBdr>
          <w:top w:val="nil"/>
          <w:left w:val="nil"/>
          <w:bottom w:val="nil"/>
          <w:right w:val="nil"/>
          <w:between w:val="nil"/>
        </w:pBdr>
        <w:ind w:left="-270" w:right="-270"/>
        <w:jc w:val="both"/>
        <w:rPr>
          <w:rFonts w:ascii="Arial" w:eastAsia="Arial" w:hAnsi="Arial" w:cs="Arial"/>
          <w:sz w:val="22"/>
          <w:szCs w:val="22"/>
          <w:highlight w:val="white"/>
        </w:rPr>
      </w:pPr>
    </w:p>
    <w:p w14:paraId="76E54DD8" w14:textId="61FFEB0F" w:rsidR="00DA7979" w:rsidRPr="0011444B" w:rsidRDefault="00000000">
      <w:pPr>
        <w:keepLines/>
        <w:pBdr>
          <w:top w:val="nil"/>
          <w:left w:val="nil"/>
          <w:bottom w:val="nil"/>
          <w:right w:val="nil"/>
          <w:between w:val="nil"/>
        </w:pBdr>
        <w:ind w:left="-270" w:right="-270"/>
        <w:rPr>
          <w:rFonts w:ascii="Arial" w:eastAsia="Arial" w:hAnsi="Arial" w:cs="Arial"/>
          <w:i/>
          <w:sz w:val="21"/>
          <w:szCs w:val="21"/>
          <w:highlight w:val="white"/>
        </w:rPr>
      </w:pPr>
      <w:r w:rsidRPr="0011444B">
        <w:rPr>
          <w:rFonts w:ascii="Arial" w:eastAsia="Arial" w:hAnsi="Arial" w:cs="Arial"/>
          <w:sz w:val="21"/>
          <w:szCs w:val="21"/>
        </w:rPr>
        <w:t>Our valued sponsors are Allstate Sugar Bowl, American Sailing, BoatUS, Gulf Coast Bank and Trust Company,</w:t>
      </w:r>
      <w:r w:rsidR="00BE2B9B" w:rsidRPr="0011444B">
        <w:rPr>
          <w:rFonts w:ascii="Arial" w:eastAsia="Arial" w:hAnsi="Arial" w:cs="Arial"/>
          <w:sz w:val="21"/>
          <w:szCs w:val="21"/>
        </w:rPr>
        <w:t xml:space="preserve"> Pontchartrain Yacht Club</w:t>
      </w:r>
      <w:r w:rsidR="00587802" w:rsidRPr="0011444B">
        <w:rPr>
          <w:rFonts w:ascii="Arial" w:eastAsia="Arial" w:hAnsi="Arial" w:cs="Arial"/>
          <w:sz w:val="21"/>
          <w:szCs w:val="21"/>
        </w:rPr>
        <w:t xml:space="preserve">, </w:t>
      </w:r>
      <w:r w:rsidRPr="0011444B">
        <w:rPr>
          <w:rFonts w:ascii="Arial" w:eastAsia="Arial" w:hAnsi="Arial" w:cs="Arial"/>
          <w:sz w:val="21"/>
          <w:szCs w:val="21"/>
        </w:rPr>
        <w:t xml:space="preserve">Offshore Sailing School, Louisiana Sailing School </w:t>
      </w:r>
      <w:r w:rsidR="00BE2B9B" w:rsidRPr="0011444B">
        <w:rPr>
          <w:rFonts w:ascii="Arial" w:eastAsia="Arial" w:hAnsi="Arial" w:cs="Arial"/>
          <w:sz w:val="21"/>
          <w:szCs w:val="21"/>
        </w:rPr>
        <w:t>and</w:t>
      </w:r>
      <w:r w:rsidRPr="0011444B">
        <w:rPr>
          <w:rFonts w:ascii="Arial" w:eastAsia="Arial" w:hAnsi="Arial" w:cs="Arial"/>
          <w:sz w:val="21"/>
          <w:szCs w:val="21"/>
        </w:rPr>
        <w:t xml:space="preserve"> </w:t>
      </w:r>
      <w:proofErr w:type="spellStart"/>
      <w:r w:rsidRPr="0011444B">
        <w:rPr>
          <w:rFonts w:ascii="Arial" w:eastAsia="Arial" w:hAnsi="Arial" w:cs="Arial"/>
          <w:sz w:val="21"/>
          <w:szCs w:val="21"/>
        </w:rPr>
        <w:t>Mantus</w:t>
      </w:r>
      <w:proofErr w:type="spellEnd"/>
      <w:r w:rsidR="00BE2B9B" w:rsidRPr="0011444B">
        <w:rPr>
          <w:rFonts w:ascii="Arial" w:eastAsia="Arial" w:hAnsi="Arial" w:cs="Arial"/>
          <w:sz w:val="21"/>
          <w:szCs w:val="21"/>
        </w:rPr>
        <w:t xml:space="preserve"> </w:t>
      </w:r>
      <w:r w:rsidRPr="0011444B">
        <w:rPr>
          <w:rFonts w:ascii="Arial" w:eastAsia="Arial" w:hAnsi="Arial" w:cs="Arial"/>
          <w:sz w:val="21"/>
          <w:szCs w:val="21"/>
        </w:rPr>
        <w:t>Marine</w:t>
      </w:r>
      <w:r w:rsidR="00BE2B9B" w:rsidRPr="0011444B">
        <w:rPr>
          <w:rFonts w:ascii="Arial" w:eastAsia="Arial" w:hAnsi="Arial" w:cs="Arial"/>
          <w:sz w:val="21"/>
          <w:szCs w:val="21"/>
        </w:rPr>
        <w:t>.</w:t>
      </w:r>
    </w:p>
    <w:p w14:paraId="55E860D0" w14:textId="77777777" w:rsidR="00DA7979" w:rsidRPr="0011444B" w:rsidRDefault="00DA7979">
      <w:pPr>
        <w:pBdr>
          <w:top w:val="nil"/>
          <w:left w:val="nil"/>
          <w:bottom w:val="nil"/>
          <w:right w:val="nil"/>
          <w:between w:val="nil"/>
        </w:pBdr>
        <w:ind w:left="-270" w:right="-270"/>
        <w:jc w:val="both"/>
        <w:rPr>
          <w:rFonts w:ascii="Arial" w:eastAsia="Arial" w:hAnsi="Arial" w:cs="Arial"/>
          <w:sz w:val="21"/>
          <w:szCs w:val="21"/>
          <w:highlight w:val="white"/>
        </w:rPr>
      </w:pPr>
    </w:p>
    <w:p w14:paraId="24E0B574" w14:textId="32A8E6CA" w:rsidR="00DA7979" w:rsidRPr="0011444B" w:rsidRDefault="00000000" w:rsidP="00587802">
      <w:pPr>
        <w:pBdr>
          <w:top w:val="nil"/>
          <w:left w:val="nil"/>
          <w:bottom w:val="nil"/>
          <w:right w:val="nil"/>
          <w:between w:val="nil"/>
        </w:pBdr>
        <w:ind w:left="-270" w:right="-270"/>
        <w:jc w:val="both"/>
        <w:rPr>
          <w:rFonts w:ascii="Arial" w:eastAsia="Arial" w:hAnsi="Arial" w:cs="Arial"/>
          <w:sz w:val="21"/>
          <w:szCs w:val="21"/>
          <w:highlight w:val="white"/>
        </w:rPr>
      </w:pPr>
      <w:r w:rsidRPr="0011444B">
        <w:rPr>
          <w:rFonts w:ascii="Arial" w:eastAsia="Arial" w:hAnsi="Arial" w:cs="Arial"/>
          <w:sz w:val="21"/>
          <w:szCs w:val="21"/>
          <w:highlight w:val="white"/>
        </w:rPr>
        <w:t xml:space="preserve">NWSA Member Registration Pre-Opening special runs March 1-15 at $199. Early Bird General Registration runs March 16-April 14 &amp; General Registration runs April 15-June 4 with continued savings for members. $199 - $279 Registration details can be found </w:t>
      </w:r>
      <w:r w:rsidRPr="0011444B">
        <w:rPr>
          <w:rFonts w:ascii="Arial" w:eastAsia="Arial" w:hAnsi="Arial" w:cs="Arial"/>
          <w:sz w:val="21"/>
          <w:szCs w:val="21"/>
        </w:rPr>
        <w:t xml:space="preserve">on </w:t>
      </w:r>
      <w:hyperlink r:id="rId11">
        <w:r w:rsidRPr="0011444B">
          <w:rPr>
            <w:rFonts w:ascii="Arial" w:eastAsia="Arial" w:hAnsi="Arial" w:cs="Arial"/>
            <w:sz w:val="21"/>
            <w:szCs w:val="21"/>
            <w:highlight w:val="white"/>
            <w:u w:val="single"/>
          </w:rPr>
          <w:t>https://www.womensailing.org</w:t>
        </w:r>
      </w:hyperlink>
      <w:r w:rsidRPr="0011444B">
        <w:rPr>
          <w:rFonts w:ascii="Arial" w:eastAsia="Arial" w:hAnsi="Arial" w:cs="Arial"/>
          <w:sz w:val="21"/>
          <w:szCs w:val="21"/>
          <w:highlight w:val="white"/>
        </w:rPr>
        <w:t xml:space="preserve">  Direct any questions about conference registration or sponsorship opportunities to </w:t>
      </w:r>
      <w:hyperlink r:id="rId12">
        <w:r w:rsidRPr="0011444B">
          <w:rPr>
            <w:rFonts w:ascii="Arial" w:eastAsia="Arial" w:hAnsi="Arial" w:cs="Arial"/>
            <w:sz w:val="21"/>
            <w:szCs w:val="21"/>
            <w:highlight w:val="white"/>
            <w:u w:val="single"/>
          </w:rPr>
          <w:t>conference@womensailing.org</w:t>
        </w:r>
      </w:hyperlink>
      <w:r w:rsidRPr="0011444B">
        <w:rPr>
          <w:rFonts w:ascii="Arial" w:eastAsia="Arial" w:hAnsi="Arial" w:cs="Arial"/>
          <w:sz w:val="21"/>
          <w:szCs w:val="21"/>
          <w:highlight w:val="white"/>
        </w:rPr>
        <w:t xml:space="preserve"> or 985</w:t>
      </w:r>
      <w:r w:rsidR="00524858" w:rsidRPr="0011444B">
        <w:rPr>
          <w:rFonts w:ascii="Arial" w:eastAsia="Arial" w:hAnsi="Arial" w:cs="Arial"/>
          <w:sz w:val="21"/>
          <w:szCs w:val="21"/>
          <w:highlight w:val="white"/>
        </w:rPr>
        <w:t>-</w:t>
      </w:r>
      <w:r w:rsidRPr="0011444B">
        <w:rPr>
          <w:rFonts w:ascii="Arial" w:eastAsia="Arial" w:hAnsi="Arial" w:cs="Arial"/>
          <w:sz w:val="21"/>
          <w:szCs w:val="21"/>
          <w:highlight w:val="white"/>
        </w:rPr>
        <w:t>247-8919.</w:t>
      </w:r>
    </w:p>
    <w:p w14:paraId="72261C7D" w14:textId="77777777" w:rsidR="00587802" w:rsidRDefault="00587802" w:rsidP="00587802">
      <w:pPr>
        <w:pBdr>
          <w:top w:val="nil"/>
          <w:left w:val="nil"/>
          <w:bottom w:val="nil"/>
          <w:right w:val="nil"/>
          <w:between w:val="nil"/>
        </w:pBdr>
        <w:ind w:left="-270" w:right="-270"/>
        <w:jc w:val="both"/>
        <w:rPr>
          <w:rFonts w:ascii="Arial" w:eastAsia="Arial" w:hAnsi="Arial" w:cs="Arial"/>
          <w:sz w:val="22"/>
          <w:szCs w:val="22"/>
          <w:highlight w:val="white"/>
        </w:rPr>
      </w:pPr>
    </w:p>
    <w:p w14:paraId="516CEAB6" w14:textId="5A7523AE" w:rsidR="00587802" w:rsidRPr="0011444B" w:rsidRDefault="00000000" w:rsidP="00587802">
      <w:pPr>
        <w:pBdr>
          <w:top w:val="nil"/>
          <w:left w:val="nil"/>
          <w:bottom w:val="nil"/>
          <w:right w:val="nil"/>
          <w:between w:val="nil"/>
        </w:pBdr>
        <w:ind w:left="-270" w:right="-180"/>
        <w:jc w:val="both"/>
        <w:rPr>
          <w:rFonts w:ascii="Arial" w:eastAsia="Arial" w:hAnsi="Arial" w:cs="Arial"/>
          <w:sz w:val="21"/>
          <w:szCs w:val="21"/>
        </w:rPr>
      </w:pPr>
      <w:r w:rsidRPr="0011444B">
        <w:rPr>
          <w:rFonts w:ascii="Arial" w:eastAsia="Arial" w:hAnsi="Arial" w:cs="Arial"/>
          <w:b/>
          <w:sz w:val="21"/>
          <w:szCs w:val="21"/>
          <w:highlight w:val="white"/>
        </w:rPr>
        <w:t xml:space="preserve">About National Women’s Sailing Association: </w:t>
      </w:r>
      <w:r w:rsidRPr="0011444B">
        <w:rPr>
          <w:rFonts w:ascii="Arial" w:eastAsia="Arial" w:hAnsi="Arial" w:cs="Arial"/>
          <w:sz w:val="21"/>
          <w:szCs w:val="21"/>
          <w:highlight w:val="white"/>
        </w:rPr>
        <w:t xml:space="preserve">Founded in 1990 by Hall of Fame sailor Doris Colgate, the National Women’s Sailing Association is a program of the Women’s Sailing Foundation, Inc. a 501(c)(3) non-profit organization based in the U.S. It maintains the mission of providing education, programming and support for women sailors of all ages. The organization seeks to help women find community and mentorship among their peers, as well as create leadership and education opportunities. Through membership, donations and sponsorship, they continue to maintain </w:t>
      </w:r>
      <w:proofErr w:type="spellStart"/>
      <w:r w:rsidRPr="0011444B">
        <w:rPr>
          <w:rFonts w:ascii="Arial" w:eastAsia="Arial" w:hAnsi="Arial" w:cs="Arial"/>
          <w:sz w:val="21"/>
          <w:szCs w:val="21"/>
          <w:highlight w:val="white"/>
        </w:rPr>
        <w:t>AdventureSail</w:t>
      </w:r>
      <w:proofErr w:type="spellEnd"/>
      <w:r w:rsidRPr="0011444B">
        <w:rPr>
          <w:rFonts w:ascii="Arial" w:eastAsia="Arial" w:hAnsi="Arial" w:cs="Arial"/>
          <w:sz w:val="21"/>
          <w:szCs w:val="21"/>
          <w:highlight w:val="white"/>
        </w:rPr>
        <w:t>®, a program designed for girls who wouldn’t otherwise have the opportunity to discover the joys of sailing, the Learn to Sail Youth Sailing Scholarship, the Sue Corl Sailing Scholarship and the BoatUS</w:t>
      </w:r>
      <w:r w:rsidR="000E0B6A" w:rsidRPr="0011444B">
        <w:rPr>
          <w:rFonts w:ascii="Arial" w:eastAsia="Arial" w:hAnsi="Arial" w:cs="Arial"/>
          <w:sz w:val="21"/>
          <w:szCs w:val="21"/>
          <w:highlight w:val="white"/>
        </w:rPr>
        <w:t>/NWSA</w:t>
      </w:r>
      <w:r w:rsidRPr="0011444B">
        <w:rPr>
          <w:rFonts w:ascii="Arial" w:eastAsia="Arial" w:hAnsi="Arial" w:cs="Arial"/>
          <w:sz w:val="21"/>
          <w:szCs w:val="21"/>
          <w:highlight w:val="white"/>
        </w:rPr>
        <w:t xml:space="preserve"> Leadership in Women’s Sailing Award. For more information visit</w:t>
      </w:r>
      <w:r w:rsidRPr="0011444B">
        <w:rPr>
          <w:rFonts w:ascii="Arial" w:eastAsia="Arial" w:hAnsi="Arial" w:cs="Arial"/>
          <w:sz w:val="21"/>
          <w:szCs w:val="21"/>
        </w:rPr>
        <w:t xml:space="preserve"> </w:t>
      </w:r>
      <w:hyperlink r:id="rId13">
        <w:r w:rsidRPr="0011444B">
          <w:rPr>
            <w:rFonts w:ascii="Arial" w:eastAsia="Arial" w:hAnsi="Arial" w:cs="Arial"/>
            <w:sz w:val="21"/>
            <w:szCs w:val="21"/>
            <w:u w:val="single"/>
          </w:rPr>
          <w:t>https://www.womensailing.org</w:t>
        </w:r>
      </w:hyperlink>
      <w:r w:rsidRPr="0011444B">
        <w:rPr>
          <w:rFonts w:ascii="Arial" w:eastAsia="Arial" w:hAnsi="Arial" w:cs="Arial"/>
          <w:sz w:val="21"/>
          <w:szCs w:val="21"/>
        </w:rPr>
        <w:t xml:space="preserve">. Follow on </w:t>
      </w:r>
      <w:hyperlink r:id="rId14">
        <w:r w:rsidRPr="0011444B">
          <w:rPr>
            <w:rFonts w:ascii="Arial" w:eastAsia="Arial" w:hAnsi="Arial" w:cs="Arial"/>
            <w:sz w:val="21"/>
            <w:szCs w:val="21"/>
            <w:u w:val="single"/>
          </w:rPr>
          <w:t>Facebook</w:t>
        </w:r>
      </w:hyperlink>
      <w:r w:rsidRPr="0011444B">
        <w:rPr>
          <w:rFonts w:ascii="Arial" w:eastAsia="Arial" w:hAnsi="Arial" w:cs="Arial"/>
          <w:sz w:val="21"/>
          <w:szCs w:val="21"/>
        </w:rPr>
        <w:t xml:space="preserve">, </w:t>
      </w:r>
      <w:hyperlink r:id="rId15">
        <w:r w:rsidRPr="0011444B">
          <w:rPr>
            <w:rFonts w:ascii="Arial" w:eastAsia="Arial" w:hAnsi="Arial" w:cs="Arial"/>
            <w:sz w:val="21"/>
            <w:szCs w:val="21"/>
            <w:u w:val="single"/>
          </w:rPr>
          <w:t>YouTube</w:t>
        </w:r>
      </w:hyperlink>
      <w:r w:rsidRPr="0011444B">
        <w:rPr>
          <w:rFonts w:ascii="Arial" w:eastAsia="Arial" w:hAnsi="Arial" w:cs="Arial"/>
          <w:sz w:val="21"/>
          <w:szCs w:val="21"/>
        </w:rPr>
        <w:t xml:space="preserve">, </w:t>
      </w:r>
      <w:hyperlink r:id="rId16">
        <w:r w:rsidRPr="0011444B">
          <w:rPr>
            <w:rFonts w:ascii="Arial" w:eastAsia="Arial" w:hAnsi="Arial" w:cs="Arial"/>
            <w:sz w:val="21"/>
            <w:szCs w:val="21"/>
            <w:u w:val="single"/>
          </w:rPr>
          <w:t>Instagram</w:t>
        </w:r>
      </w:hyperlink>
      <w:r w:rsidRPr="0011444B">
        <w:rPr>
          <w:rFonts w:ascii="Arial" w:eastAsia="Arial" w:hAnsi="Arial" w:cs="Arial"/>
          <w:sz w:val="21"/>
          <w:szCs w:val="21"/>
        </w:rPr>
        <w:t xml:space="preserve">, </w:t>
      </w:r>
      <w:hyperlink r:id="rId17">
        <w:r w:rsidRPr="0011444B">
          <w:rPr>
            <w:rFonts w:ascii="Arial" w:eastAsia="Arial" w:hAnsi="Arial" w:cs="Arial"/>
            <w:sz w:val="21"/>
            <w:szCs w:val="21"/>
            <w:u w:val="single"/>
          </w:rPr>
          <w:t>Twitter</w:t>
        </w:r>
      </w:hyperlink>
      <w:r w:rsidRPr="0011444B">
        <w:rPr>
          <w:rFonts w:ascii="Arial" w:eastAsia="Arial" w:hAnsi="Arial" w:cs="Arial"/>
          <w:sz w:val="21"/>
          <w:szCs w:val="21"/>
        </w:rPr>
        <w:t xml:space="preserve"> and </w:t>
      </w:r>
      <w:hyperlink r:id="rId18">
        <w:proofErr w:type="spellStart"/>
        <w:r w:rsidRPr="0011444B">
          <w:rPr>
            <w:rFonts w:ascii="Arial" w:eastAsia="Arial" w:hAnsi="Arial" w:cs="Arial"/>
            <w:sz w:val="21"/>
            <w:szCs w:val="21"/>
            <w:u w:val="single"/>
          </w:rPr>
          <w:t>LinkedIN</w:t>
        </w:r>
        <w:proofErr w:type="spellEnd"/>
      </w:hyperlink>
      <w:r w:rsidRPr="0011444B">
        <w:rPr>
          <w:rFonts w:ascii="Arial" w:eastAsia="Arial" w:hAnsi="Arial" w:cs="Arial"/>
          <w:sz w:val="21"/>
          <w:szCs w:val="21"/>
        </w:rPr>
        <w:t xml:space="preserve">. </w:t>
      </w:r>
    </w:p>
    <w:sectPr w:rsidR="00587802" w:rsidRPr="0011444B">
      <w:headerReference w:type="default" r:id="rId19"/>
      <w:pgSz w:w="12240" w:h="15840"/>
      <w:pgMar w:top="990" w:right="1440" w:bottom="108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AF5D5" w14:textId="77777777" w:rsidR="0016128E" w:rsidRDefault="0016128E">
      <w:r>
        <w:separator/>
      </w:r>
    </w:p>
  </w:endnote>
  <w:endnote w:type="continuationSeparator" w:id="0">
    <w:p w14:paraId="1C754A5B" w14:textId="77777777" w:rsidR="0016128E" w:rsidRDefault="0016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8B023" w14:textId="77777777" w:rsidR="0016128E" w:rsidRDefault="0016128E">
      <w:r>
        <w:separator/>
      </w:r>
    </w:p>
  </w:footnote>
  <w:footnote w:type="continuationSeparator" w:id="0">
    <w:p w14:paraId="61840AC1" w14:textId="77777777" w:rsidR="0016128E" w:rsidRDefault="00161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9AF13" w14:textId="77777777" w:rsidR="00DA7979" w:rsidRDefault="00DA797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979"/>
    <w:rsid w:val="00097602"/>
    <w:rsid w:val="000E0B6A"/>
    <w:rsid w:val="0011444B"/>
    <w:rsid w:val="0016128E"/>
    <w:rsid w:val="001907DA"/>
    <w:rsid w:val="001D148E"/>
    <w:rsid w:val="0029742C"/>
    <w:rsid w:val="003B62F0"/>
    <w:rsid w:val="004C2032"/>
    <w:rsid w:val="00524858"/>
    <w:rsid w:val="00551C1E"/>
    <w:rsid w:val="00587802"/>
    <w:rsid w:val="00626095"/>
    <w:rsid w:val="00676944"/>
    <w:rsid w:val="007C0A65"/>
    <w:rsid w:val="007C2E76"/>
    <w:rsid w:val="00A66739"/>
    <w:rsid w:val="00B55B67"/>
    <w:rsid w:val="00BA2388"/>
    <w:rsid w:val="00BD43CC"/>
    <w:rsid w:val="00BE2B9B"/>
    <w:rsid w:val="00C86668"/>
    <w:rsid w:val="00D11974"/>
    <w:rsid w:val="00D650C4"/>
    <w:rsid w:val="00DA4585"/>
    <w:rsid w:val="00DA7979"/>
    <w:rsid w:val="00E85DBC"/>
    <w:rsid w:val="00EA0961"/>
    <w:rsid w:val="00EB19B4"/>
    <w:rsid w:val="00EC7F1D"/>
    <w:rsid w:val="00FE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5DAE"/>
  <w15:docId w15:val="{C176C10D-72C1-47ED-8601-15E8633D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ascii="Helvetica Neue" w:eastAsia="Arial Unicode MS"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1155CC"/>
      <w:u w:val="single" w:color="1155CC"/>
      <w:shd w:val="clear" w:color="auto" w:fill="FFFFFF"/>
      <w:lang w:val="en-US"/>
    </w:rPr>
  </w:style>
  <w:style w:type="character" w:customStyle="1" w:styleId="Hyperlink1">
    <w:name w:val="Hyperlink.1"/>
    <w:basedOn w:val="None"/>
    <w:rPr>
      <w:outline w:val="0"/>
      <w:color w:val="0000FF"/>
      <w:u w:val="single" w:color="0000FF"/>
      <w:shd w:val="clear" w:color="auto" w:fill="FFFFFF"/>
      <w:lang w:val="en-US"/>
    </w:rPr>
  </w:style>
  <w:style w:type="character" w:customStyle="1" w:styleId="Hyperlink2">
    <w:name w:val="Hyperlink.2"/>
    <w:basedOn w:val="Hyperlink"/>
    <w:rPr>
      <w:outline w:val="0"/>
      <w:color w:val="0000FF"/>
      <w:u w:val="single" w:color="0000F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5C4F76"/>
    <w:rPr>
      <w:color w:val="605E5C"/>
      <w:shd w:val="clear" w:color="auto" w:fill="E1DFDD"/>
    </w:rPr>
  </w:style>
  <w:style w:type="character" w:styleId="FollowedHyperlink">
    <w:name w:val="FollowedHyperlink"/>
    <w:basedOn w:val="DefaultParagraphFont"/>
    <w:uiPriority w:val="99"/>
    <w:semiHidden/>
    <w:unhideWhenUsed/>
    <w:rsid w:val="00590B4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womensailing.org" TargetMode="External"/><Relationship Id="rId18" Type="http://schemas.openxmlformats.org/officeDocument/2006/relationships/hyperlink" Target="https://www.linkedin.com/in/national-womens-sailing-associa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conference@womensailing.org" TargetMode="External"/><Relationship Id="rId17" Type="http://schemas.openxmlformats.org/officeDocument/2006/relationships/hyperlink" Target="https://twitter.com/womenssailing" TargetMode="External"/><Relationship Id="rId2" Type="http://schemas.openxmlformats.org/officeDocument/2006/relationships/styles" Target="styles.xml"/><Relationship Id="rId16" Type="http://schemas.openxmlformats.org/officeDocument/2006/relationships/hyperlink" Target="https://www.instagram.com/womenssailingassoci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omensailing.org" TargetMode="External"/><Relationship Id="rId5" Type="http://schemas.openxmlformats.org/officeDocument/2006/relationships/footnotes" Target="footnotes.xml"/><Relationship Id="rId15" Type="http://schemas.openxmlformats.org/officeDocument/2006/relationships/hyperlink" Target="https://www.youtube.com/@womenssailingassociation" TargetMode="External"/><Relationship Id="rId10" Type="http://schemas.openxmlformats.org/officeDocument/2006/relationships/hyperlink" Target="mailto:secretary@womensailing.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omensailing.org/press/" TargetMode="External"/><Relationship Id="rId14" Type="http://schemas.openxmlformats.org/officeDocument/2006/relationships/hyperlink" Target="https://www.facebook.com/nationalwomenssailingassociation"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aGBMdXqLmB7eIIOfknswzeH/Hw==">CgMxLjA4AHIhMUtMc1lZdDNRNzlERWhzei1LVTFCZklLTUVhTUx6dXY4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boatluv</dc:creator>
  <cp:lastModifiedBy>Naomi Emmerson</cp:lastModifiedBy>
  <cp:revision>18</cp:revision>
  <dcterms:created xsi:type="dcterms:W3CDTF">2024-02-21T05:36:00Z</dcterms:created>
  <dcterms:modified xsi:type="dcterms:W3CDTF">2024-05-06T20:35:00Z</dcterms:modified>
</cp:coreProperties>
</file>